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9927" w:type="dxa"/>
        <w:jc w:val="left"/>
        <w:tblInd w:w="-7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0"/>
        <w:gridCol w:w="642"/>
        <w:gridCol w:w="1602"/>
        <w:gridCol w:w="277"/>
        <w:gridCol w:w="950"/>
        <w:gridCol w:w="1403"/>
        <w:gridCol w:w="364"/>
        <w:gridCol w:w="226"/>
        <w:gridCol w:w="502"/>
        <w:gridCol w:w="1031"/>
        <w:gridCol w:w="1819"/>
      </w:tblGrid>
      <w:tr>
        <w:trPr/>
        <w:tc>
          <w:tcPr>
            <w:tcW w:w="992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</w:tcPr>
          <w:p>
            <w:pPr>
              <w:pStyle w:val="NormalWeb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Cs w:val="27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kern w:val="0"/>
                <w:szCs w:val="27"/>
                <w:lang w:val="pt-BR" w:bidi="ar-SA"/>
              </w:rPr>
              <w:t>REQUERIMENTO</w:t>
            </w:r>
          </w:p>
        </w:tc>
      </w:tr>
      <w:tr>
        <w:trPr>
          <w:trHeight w:val="1334" w:hRule="atLeast"/>
        </w:trPr>
        <w:tc>
          <w:tcPr>
            <w:tcW w:w="992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Web"/>
              <w:widowControl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Cs w:val="27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Cs w:val="27"/>
                <w:lang w:val="pt-BR" w:bidi="ar-SA"/>
              </w:rPr>
              <w:t>O(a) requerente devidamente identificado(a) nos autos vem requerer ao Secretário de Estado da Infraestrutura, com base nas Leis nºs 21.670, de 6 de dezembro de 2022, e 24.133, de 13 de março de 2026, a restituição de indébito não tributário, decorrente do pagamento indevido da contribuição ao Fundo Estadual de Infraestrutura (Fundeinfra), conforme exposto a seguir:</w:t>
            </w:r>
          </w:p>
        </w:tc>
      </w:tr>
      <w:tr>
        <w:trPr>
          <w:trHeight w:val="416" w:hRule="atLeast"/>
        </w:trPr>
        <w:tc>
          <w:tcPr>
            <w:tcW w:w="992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Calibri" w:hAnsi="Calibri" w:cs="Calibri" w:asciiTheme="minorHAnsi" w:cstheme="minorHAnsi" w:hAnsiTheme="minorHAnsi"/>
                <w:b/>
                <w:szCs w:val="27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Cs w:val="27"/>
                <w:lang w:val="pt-BR" w:bidi="ar-SA"/>
              </w:rPr>
              <w:t>DADOS DO PAGAMENTO</w:t>
            </w:r>
          </w:p>
        </w:tc>
      </w:tr>
      <w:tr>
        <w:trPr>
          <w:trHeight w:val="454" w:hRule="atLeast"/>
        </w:trPr>
        <w:tc>
          <w:tcPr>
            <w:tcW w:w="33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Web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kern w:val="0"/>
                <w:lang w:val="pt-BR" w:bidi="ar-SA"/>
              </w:rPr>
              <w:t>REFERÊNCIA:</w:t>
            </w:r>
          </w:p>
        </w:tc>
        <w:tc>
          <w:tcPr>
            <w:tcW w:w="299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Web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000000"/>
                <w:sz w:val="16"/>
                <w:szCs w:val="27"/>
              </w:rPr>
            </w:pPr>
            <w:r>
              <w:rPr>
                <w:rFonts w:cs="Calibri" w:cstheme="minorHAnsi" w:ascii="Calibri" w:hAnsi="Calibri"/>
                <w:color w:val="000000"/>
                <w:kern w:val="0"/>
                <w:sz w:val="16"/>
                <w:szCs w:val="27"/>
                <w:lang w:val="pt-BR" w:bidi="ar-SA"/>
              </w:rPr>
            </w:r>
          </w:p>
        </w:tc>
        <w:tc>
          <w:tcPr>
            <w:tcW w:w="17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Web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kern w:val="0"/>
                <w:lang w:val="pt-BR" w:bidi="ar-SA"/>
              </w:rPr>
              <w:t>DATA PAGAMENTO: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Web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000000"/>
                <w:sz w:val="16"/>
                <w:szCs w:val="27"/>
              </w:rPr>
            </w:pPr>
            <w:r>
              <w:rPr>
                <w:rFonts w:cs="Calibri" w:cstheme="minorHAnsi" w:ascii="Calibri" w:hAnsi="Calibri"/>
                <w:color w:val="000000"/>
                <w:kern w:val="0"/>
                <w:sz w:val="16"/>
                <w:szCs w:val="27"/>
                <w:lang w:val="pt-BR" w:bidi="ar-SA"/>
              </w:rPr>
            </w:r>
          </w:p>
        </w:tc>
      </w:tr>
      <w:tr>
        <w:trPr>
          <w:trHeight w:val="454" w:hRule="atLeast"/>
        </w:trPr>
        <w:tc>
          <w:tcPr>
            <w:tcW w:w="33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Web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kern w:val="0"/>
                <w:lang w:val="pt-BR" w:bidi="ar-SA"/>
              </w:rPr>
              <w:t>NÚMERO DO DOCUMENTO DE ARRECADAÇÃO (DARE):</w:t>
            </w:r>
          </w:p>
        </w:tc>
        <w:tc>
          <w:tcPr>
            <w:tcW w:w="299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Web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000000"/>
                <w:sz w:val="16"/>
                <w:szCs w:val="27"/>
              </w:rPr>
            </w:pPr>
            <w:r>
              <w:rPr>
                <w:rFonts w:cs="Calibri" w:cstheme="minorHAnsi" w:ascii="Calibri" w:hAnsi="Calibri"/>
                <w:color w:val="000000"/>
                <w:kern w:val="0"/>
                <w:sz w:val="16"/>
                <w:szCs w:val="27"/>
                <w:lang w:val="pt-BR" w:bidi="ar-SA"/>
              </w:rPr>
            </w:r>
          </w:p>
        </w:tc>
        <w:tc>
          <w:tcPr>
            <w:tcW w:w="17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Web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kern w:val="0"/>
                <w:lang w:val="pt-BR" w:bidi="ar-SA"/>
              </w:rPr>
              <w:t>VALOR (R$):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Web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16"/>
                <w:szCs w:val="27"/>
              </w:rPr>
            </w:pPr>
            <w:r>
              <w:rPr>
                <w:rFonts w:cs="Calibri" w:cstheme="minorHAnsi" w:ascii="Calibri" w:hAnsi="Calibri"/>
                <w:color w:val="000000"/>
                <w:kern w:val="0"/>
                <w:sz w:val="16"/>
                <w:szCs w:val="27"/>
                <w:lang w:val="pt-BR" w:bidi="ar-SA"/>
              </w:rPr>
            </w:r>
          </w:p>
        </w:tc>
      </w:tr>
      <w:tr>
        <w:trPr>
          <w:trHeight w:val="440" w:hRule="atLeast"/>
        </w:trPr>
        <w:tc>
          <w:tcPr>
            <w:tcW w:w="992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7E6E6" w:themeFill="background2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Calibri" w:hAnsi="Calibri" w:cs="Calibri" w:asciiTheme="minorHAnsi" w:cstheme="minorHAnsi" w:hAnsiTheme="minorHAnsi"/>
                <w:b/>
                <w:szCs w:val="27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Cs w:val="27"/>
                <w:lang w:val="pt-BR" w:bidi="ar-SA"/>
              </w:rPr>
              <w:t>FORMA DA RESTITUIÇÃO</w:t>
            </w:r>
          </w:p>
        </w:tc>
      </w:tr>
      <w:tr>
        <w:trPr>
          <w:trHeight w:val="941" w:hRule="atLeast"/>
        </w:trPr>
        <w:tc>
          <w:tcPr>
            <w:tcW w:w="992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/>
              <w:shd w:val="clear" w:color="auto" w:fill="FFFFFF" w:themeFill="background1"/>
              <w:spacing w:beforeAutospacing="0" w:before="0" w:afterAutospacing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Cs w:val="27"/>
              </w:rPr>
            </w:pPr>
            <w:r>
              <w:rPr>
                <w:rFonts w:cs="Calibri" w:cstheme="minorHAnsi" w:ascii="Calibri" w:hAnsi="Calibri"/>
                <w:b/>
                <w:color w:val="000000"/>
                <w:kern w:val="0"/>
                <w:szCs w:val="27"/>
                <w:lang w:val="pt-BR" w:bidi="ar-SA"/>
              </w:rPr>
              <mc:AlternateContent>
                <mc:Choice Requires="wps">
                  <w:drawing>
                    <wp:anchor behindDoc="0" distT="38100" distB="114300" distL="38100" distR="76200" simplePos="0" locked="0" layoutInCell="1" allowOverlap="1" relativeHeight="3" wp14:anchorId="14F1D4FE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168275</wp:posOffset>
                      </wp:positionV>
                      <wp:extent cx="304800" cy="228600"/>
                      <wp:effectExtent l="27305" t="27305" r="80645" b="80645"/>
                      <wp:wrapNone/>
                      <wp:docPr id="1" name="Retângulo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92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e7e6e6">
                                    <a:lumMod val="50000"/>
                                  </a:srgbClr>
                                </a:solidFill>
                              </a:ln>
                              <a:effectLst>
                                <a:outerShdw algn="tl" blurRad="50760" dir="2700000" dist="37674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2" path="m0,0l-2147483645,0l-2147483645,-2147483646l0,-2147483646xe" fillcolor="silver" stroked="t" o:allowincell="f" style="position:absolute;margin-left:21.5pt;margin-top:13.25pt;width:23.95pt;height:17.95pt;mso-wrap-style:none;v-text-anchor:middle" wp14:anchorId="14F1D4FE">
                      <v:fill o:detectmouseclick="t" color2="#d1d1d1"/>
                      <v:stroke color="#767171" weight="6480" joinstyle="miter" endcap="flat"/>
                      <v:shadow on="t" obscured="f" color="black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38100" distB="114300" distL="38100" distR="114300" simplePos="0" locked="0" layoutInCell="1" allowOverlap="1" relativeHeight="4" wp14:anchorId="370E0A09">
                      <wp:simplePos x="0" y="0"/>
                      <wp:positionH relativeFrom="column">
                        <wp:posOffset>3631565</wp:posOffset>
                      </wp:positionH>
                      <wp:positionV relativeFrom="paragraph">
                        <wp:posOffset>190500</wp:posOffset>
                      </wp:positionV>
                      <wp:extent cx="304800" cy="228600"/>
                      <wp:effectExtent l="27305" t="27305" r="80645" b="80645"/>
                      <wp:wrapNone/>
                      <wp:docPr id="2" name="Retângulo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92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e7e6e6">
                                    <a:lumMod val="50000"/>
                                  </a:srgbClr>
                                </a:solidFill>
                              </a:ln>
                              <a:effectLst>
                                <a:outerShdw algn="tl" blurRad="50760" dir="2700000" dist="37674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3" path="m0,0l-2147483645,0l-2147483645,-2147483646l0,-2147483646xe" fillcolor="silver" stroked="t" o:allowincell="f" style="position:absolute;margin-left:285.95pt;margin-top:15pt;width:23.95pt;height:17.95pt;mso-wrap-style:none;v-text-anchor:middle" wp14:anchorId="370E0A09">
                      <v:fill o:detectmouseclick="t" color2="#d1d1d1"/>
                      <v:stroke color="#767171" weight="6480" joinstyle="miter" endcap="flat"/>
                      <v:shadow on="t" obscured="f" color="black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shd w:val="clear" w:color="auto" w:fill="FFFFFF" w:themeFill="background1"/>
              <w:spacing w:lineRule="auto" w:line="360" w:before="0" w:after="0"/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2"/>
                <w:lang w:val="pt-BR" w:eastAsia="en-US" w:bidi="ar-SA"/>
              </w:rPr>
              <w:tab/>
              <w:t xml:space="preserve">      </w:t>
            </w: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2"/>
                <w:lang w:val="pt-BR" w:eastAsia="en-US" w:bidi="ar-SA"/>
              </w:rPr>
              <w:t>Em forma de Crédito</w:t>
            </w:r>
            <w:r>
              <w:rPr>
                <w:rFonts w:eastAsia="Calibri" w:cs="Arial" w:ascii="Arial" w:hAnsi="Arial"/>
                <w:bCs/>
                <w:kern w:val="0"/>
                <w:sz w:val="24"/>
                <w:szCs w:val="22"/>
                <w:lang w:val="pt-BR" w:eastAsia="en-US" w:bidi="ar-SA"/>
              </w:rPr>
              <w:tab/>
              <w:tab/>
              <w:tab/>
              <w:tab/>
              <w:t xml:space="preserve">           </w:t>
            </w: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2"/>
                <w:lang w:val="pt-BR" w:eastAsia="en-US" w:bidi="ar-SA"/>
              </w:rPr>
              <w:t>Em espécie</w:t>
            </w:r>
          </w:p>
        </w:tc>
      </w:tr>
      <w:tr>
        <w:trPr>
          <w:trHeight w:val="308" w:hRule="atLeast"/>
        </w:trPr>
        <w:tc>
          <w:tcPr>
            <w:tcW w:w="9926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b/>
              </w:rPr>
            </w:pPr>
            <w:r>
              <w:rPr>
                <w:b/>
                <w:kern w:val="0"/>
                <w:lang w:val="pt-BR" w:bidi="ar-SA"/>
              </w:rPr>
              <w:t>HISTÓRICO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b/>
                <w:kern w:val="0"/>
                <w:lang w:val="pt-BR" w:bidi="ar-SA"/>
              </w:rPr>
              <w:t xml:space="preserve"> </w:t>
            </w:r>
            <w:r>
              <w:rPr>
                <w:b/>
                <w:kern w:val="0"/>
                <w:lang w:val="pt-BR" w:bidi="ar-SA"/>
              </w:rPr>
              <w:t>(</w:t>
            </w: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kern w:val="0"/>
                <w:sz w:val="20"/>
                <w:szCs w:val="20"/>
                <w:lang w:val="pt-BR" w:bidi="ar-SA"/>
              </w:rPr>
              <w:t>MOTIVO DO FATO EM QUE ASSENTA A PRETENSÃO)</w:t>
            </w:r>
          </w:p>
        </w:tc>
      </w:tr>
      <w:tr>
        <w:trPr>
          <w:trHeight w:val="454" w:hRule="atLeast"/>
        </w:trPr>
        <w:tc>
          <w:tcPr>
            <w:tcW w:w="9926" w:type="dxa"/>
            <w:gridSpan w:val="11"/>
            <w:tcBorders>
              <w:left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926" w:type="dxa"/>
            <w:gridSpan w:val="11"/>
            <w:tcBorders>
              <w:left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926" w:type="dxa"/>
            <w:gridSpan w:val="11"/>
            <w:tcBorders>
              <w:left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926" w:type="dxa"/>
            <w:gridSpan w:val="11"/>
            <w:tcBorders>
              <w:left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926" w:type="dxa"/>
            <w:gridSpan w:val="11"/>
            <w:tcBorders>
              <w:left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926" w:type="dxa"/>
            <w:gridSpan w:val="11"/>
            <w:tcBorders>
              <w:left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926" w:type="dxa"/>
            <w:gridSpan w:val="11"/>
            <w:tcBorders>
              <w:left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557" w:hRule="atLeast"/>
        </w:trPr>
        <w:tc>
          <w:tcPr>
            <w:tcW w:w="9926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DADOS BANCÁRIOS – RECEBIMENTO EM ESPÉCIE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(</w:t>
            </w: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A conta bancária informada deverá ter como titular </w:t>
            </w:r>
            <w:r>
              <w:rPr>
                <w:rFonts w:eastAsia="Calibri" w:cs=""/>
                <w:b/>
                <w:bCs/>
                <w:kern w:val="0"/>
                <w:sz w:val="20"/>
                <w:szCs w:val="22"/>
                <w:lang w:val="pt-BR" w:eastAsia="en-US" w:bidi="ar-SA"/>
              </w:rPr>
              <w:t>a</w:t>
            </w: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 própri</w:t>
            </w:r>
            <w:r>
              <w:rPr>
                <w:rFonts w:eastAsia="Calibri" w:cs=""/>
                <w:b/>
                <w:bCs/>
                <w:kern w:val="0"/>
                <w:sz w:val="20"/>
                <w:szCs w:val="22"/>
                <w:lang w:val="pt-BR" w:eastAsia="en-US" w:bidi="ar-SA"/>
              </w:rPr>
              <w:t>a</w:t>
            </w: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b/>
                <w:bCs/>
                <w:kern w:val="0"/>
                <w:sz w:val="20"/>
                <w:szCs w:val="22"/>
                <w:lang w:val="pt-BR" w:eastAsia="en-US" w:bidi="ar-SA"/>
              </w:rPr>
              <w:t>empresa requerente</w:t>
            </w: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pt-BR" w:eastAsia="en-US" w:bidi="ar-SA"/>
              </w:rPr>
              <w:t>)</w:t>
            </w:r>
          </w:p>
        </w:tc>
      </w:tr>
      <w:tr>
        <w:trPr>
          <w:trHeight w:val="308" w:hRule="atLeast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BANCO:</w:t>
            </w:r>
          </w:p>
        </w:tc>
        <w:tc>
          <w:tcPr>
            <w:tcW w:w="8816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8" w:hRule="atLeast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AGÊNCIA:</w:t>
            </w:r>
          </w:p>
        </w:tc>
        <w:tc>
          <w:tcPr>
            <w:tcW w:w="2521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943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CONTA CORRENTE:</w:t>
            </w:r>
          </w:p>
        </w:tc>
        <w:tc>
          <w:tcPr>
            <w:tcW w:w="335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992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</w:tcPr>
          <w:p>
            <w:pPr>
              <w:pStyle w:val="NormalWeb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Cs w:val="27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kern w:val="0"/>
                <w:szCs w:val="27"/>
                <w:lang w:val="pt-BR" w:bidi="ar-SA"/>
              </w:rPr>
              <w:t>ASSINATURA</w:t>
            </w:r>
          </w:p>
        </w:tc>
      </w:tr>
      <w:tr>
        <w:trPr>
          <w:trHeight w:val="613" w:hRule="atLeast"/>
        </w:trPr>
        <w:tc>
          <w:tcPr>
            <w:tcW w:w="17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Web"/>
              <w:widowControl/>
              <w:spacing w:before="0" w:after="0"/>
              <w:jc w:val="center"/>
              <w:rPr>
                <w:rFonts w:ascii="Calibri" w:hAnsi="Calibri" w:cs="" w:asciiTheme="minorHAnsi" w:cstheme="minorBidi" w:hAnsiTheme="minorHAnsi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" w:ascii="Calibri" w:hAnsi="Calibri" w:asciiTheme="minorHAnsi" w:cstheme="minorBidi" w:hAnsiTheme="minorHAnsi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</w:rPr>
              <w:t>NOME</w:t>
            </w:r>
          </w:p>
        </w:tc>
        <w:tc>
          <w:tcPr>
            <w:tcW w:w="53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Web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color w:val="000000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0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Web"/>
              <w:widowControl/>
              <w:spacing w:before="0" w:after="0"/>
              <w:jc w:val="center"/>
              <w:rPr>
                <w:rFonts w:ascii="Calibri" w:hAnsi="Calibri" w:cs="" w:asciiTheme="minorHAnsi" w:cstheme="minorBidi" w:hAnsiTheme="minorHAnsi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" w:ascii="Calibri" w:hAnsi="Calibri" w:asciiTheme="minorHAnsi" w:cstheme="minorBidi" w:hAnsiTheme="minorHAnsi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</w:rPr>
              <w:t>CPF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Web"/>
              <w:widowControl/>
              <w:spacing w:before="0" w:after="0"/>
              <w:jc w:val="left"/>
              <w:rPr>
                <w:rFonts w:ascii="Calibri" w:hAnsi="Calibri" w:cs="" w:asciiTheme="minorHAnsi" w:cstheme="minorBidi" w:hAnsiTheme="minorHAnsi"/>
                <w:color w:themeColor="text1" w:val="000000"/>
                <w:sz w:val="22"/>
                <w:szCs w:val="22"/>
              </w:rPr>
            </w:pPr>
            <w:r>
              <w:rPr>
                <w:rFonts w:cs="" w:cstheme="minorBidi" w:ascii="Calibri" w:hAnsi="Calibri"/>
                <w:color w:themeColor="text1" w:val="000000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613" w:hRule="atLeast"/>
        </w:trPr>
        <w:tc>
          <w:tcPr>
            <w:tcW w:w="17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Web"/>
              <w:widowControl/>
              <w:spacing w:before="0" w:after="0"/>
              <w:jc w:val="center"/>
              <w:rPr>
                <w:rFonts w:ascii="Calibri" w:hAnsi="Calibri" w:cs="" w:asciiTheme="minorHAnsi" w:cstheme="minorBidi" w:hAnsiTheme="minorHAnsi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" w:ascii="Calibri" w:hAnsi="Calibri" w:asciiTheme="minorHAnsi" w:cstheme="minorBidi" w:hAnsiTheme="minorHAnsi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</w:rPr>
              <w:t>DATA / LOCAL</w:t>
            </w:r>
          </w:p>
        </w:tc>
        <w:tc>
          <w:tcPr>
            <w:tcW w:w="28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Web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color w:val="000000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Web"/>
              <w:widowControl/>
              <w:spacing w:before="0" w:after="0"/>
              <w:jc w:val="center"/>
              <w:rPr>
                <w:rFonts w:ascii="Calibri" w:hAnsi="Calibri" w:cs="" w:asciiTheme="minorHAnsi" w:cstheme="minorBidi" w:hAnsiTheme="minorHAnsi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" w:ascii="Calibri" w:hAnsi="Calibri" w:asciiTheme="minorHAnsi" w:cstheme="minorBidi" w:hAnsiTheme="minorHAnsi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</w:rPr>
              <w:t>ASSINATURA</w:t>
            </w:r>
          </w:p>
        </w:tc>
        <w:tc>
          <w:tcPr>
            <w:tcW w:w="394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Web"/>
              <w:widowControl/>
              <w:spacing w:before="0" w:after="0"/>
              <w:jc w:val="left"/>
              <w:rPr>
                <w:rFonts w:ascii="Calibri" w:hAnsi="Calibri" w:cs="" w:asciiTheme="minorHAnsi" w:cstheme="minorBidi" w:hAnsiTheme="minorHAnsi"/>
                <w:color w:themeColor="text1" w:val="000000"/>
                <w:sz w:val="22"/>
                <w:szCs w:val="22"/>
              </w:rPr>
            </w:pPr>
            <w:r>
              <w:rPr>
                <w:rFonts w:cs="" w:cstheme="minorBidi" w:ascii="Calibri" w:hAnsi="Calibri"/>
                <w:color w:themeColor="text1" w:val="000000"/>
                <w:kern w:val="0"/>
                <w:sz w:val="22"/>
                <w:szCs w:val="22"/>
                <w:lang w:val="pt-BR" w:bidi="ar-SA"/>
              </w:rPr>
            </w:r>
          </w:p>
        </w:tc>
      </w:tr>
    </w:tbl>
    <w:p>
      <w:pPr>
        <w:pStyle w:val="Normal"/>
        <w:spacing w:before="0" w:after="160"/>
        <w:rPr>
          <w:rFonts w:cs="Calibri" w:cstheme="minorHAnsi"/>
          <w:sz w:val="20"/>
        </w:rPr>
      </w:pPr>
      <w:r>
        <w:rPr>
          <w:rFonts w:cs="Calibri" w:cstheme="minorHAnsi"/>
          <w:sz w:val="20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 (W1)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9923" w:type="dxa"/>
      <w:jc w:val="left"/>
      <w:tblInd w:w="-72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2136"/>
      <w:gridCol w:w="4234"/>
      <w:gridCol w:w="3553"/>
    </w:tblGrid>
    <w:tr>
      <w:trPr>
        <w:trHeight w:val="1392" w:hRule="atLeast"/>
      </w:trPr>
      <w:tc>
        <w:tcPr>
          <w:tcW w:w="2136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  <w:drawing>
              <wp:inline distT="0" distB="0" distL="0" distR="0">
                <wp:extent cx="719455" cy="883920"/>
                <wp:effectExtent l="0" t="0" r="0" b="0"/>
                <wp:docPr id="3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88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4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>
          <w:pPr>
            <w:pStyle w:val="Header"/>
            <w:widowControl/>
            <w:spacing w:before="0" w:after="0"/>
            <w:jc w:val="left"/>
            <w:rPr>
              <w:sz w:val="20"/>
            </w:rPr>
          </w:pPr>
          <w:r>
            <w:rPr>
              <w:rFonts w:eastAsia="Calibri" w:cs=""/>
              <w:kern w:val="0"/>
              <w:sz w:val="20"/>
              <w:szCs w:val="22"/>
              <w:lang w:val="pt-BR" w:eastAsia="en-US" w:bidi="ar-SA"/>
            </w:rPr>
            <w:t>Secretaria de Estado da Infraestrutura</w:t>
          </w:r>
          <w:bookmarkStart w:id="0" w:name="_GoBack"/>
          <w:bookmarkEnd w:id="0"/>
        </w:p>
        <w:p>
          <w:pPr>
            <w:pStyle w:val="Header"/>
            <w:widowControl/>
            <w:spacing w:before="0" w:after="0"/>
            <w:jc w:val="left"/>
            <w:rPr>
              <w:sz w:val="20"/>
            </w:rPr>
          </w:pPr>
          <w:r>
            <w:rPr>
              <w:rFonts w:eastAsia="Calibri" w:cs=""/>
              <w:kern w:val="0"/>
              <w:sz w:val="20"/>
              <w:szCs w:val="22"/>
              <w:lang w:val="pt-BR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sz w:val="20"/>
            </w:rPr>
          </w:pPr>
          <w:r>
            <w:rPr>
              <w:rFonts w:eastAsia="Calibri" w:cs=""/>
              <w:kern w:val="0"/>
              <w:sz w:val="20"/>
              <w:szCs w:val="22"/>
              <w:lang w:val="pt-BR" w:eastAsia="en-US" w:bidi="ar-SA"/>
            </w:rPr>
          </w:r>
        </w:p>
      </w:tc>
      <w:tc>
        <w:tcPr>
          <w:tcW w:w="355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>
          <w:pPr>
            <w:pStyle w:val="NormalWeb"/>
            <w:widowControl/>
            <w:spacing w:before="0" w:after="0"/>
            <w:jc w:val="center"/>
            <w:rPr>
              <w:kern w:val="0"/>
              <w:lang w:val="pt-BR" w:bidi="ar-SA"/>
            </w:rPr>
          </w:pPr>
          <w:r>
            <w:rPr>
              <w:rFonts w:cs="Calibri" w:ascii="Calibri" w:hAnsi="Calibri" w:asciiTheme="minorHAnsi" w:cstheme="minorHAnsi" w:hAnsiTheme="minorHAnsi"/>
              <w:b/>
              <w:color w:val="000000"/>
              <w:kern w:val="0"/>
              <w:szCs w:val="27"/>
              <w:lang w:val="pt-BR" w:bidi="ar-SA"/>
            </w:rPr>
            <w:t xml:space="preserve">REQUERIMENTO DE RESTITUIÇÃO DO FUNDEINFRA </w:t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9923" w:type="dxa"/>
      <w:jc w:val="left"/>
      <w:tblInd w:w="-72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2136"/>
      <w:gridCol w:w="4234"/>
      <w:gridCol w:w="3553"/>
    </w:tblGrid>
    <w:tr>
      <w:trPr>
        <w:trHeight w:val="1392" w:hRule="atLeast"/>
      </w:trPr>
      <w:tc>
        <w:tcPr>
          <w:tcW w:w="2136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  <w:drawing>
              <wp:inline distT="0" distB="0" distL="0" distR="0">
                <wp:extent cx="719455" cy="883920"/>
                <wp:effectExtent l="0" t="0" r="0" b="0"/>
                <wp:docPr id="4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88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4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>
          <w:pPr>
            <w:pStyle w:val="Header"/>
            <w:widowControl/>
            <w:spacing w:before="0" w:after="0"/>
            <w:jc w:val="left"/>
            <w:rPr>
              <w:sz w:val="20"/>
            </w:rPr>
          </w:pPr>
          <w:r>
            <w:rPr>
              <w:rFonts w:eastAsia="Calibri" w:cs=""/>
              <w:kern w:val="0"/>
              <w:sz w:val="20"/>
              <w:szCs w:val="22"/>
              <w:lang w:val="pt-BR" w:eastAsia="en-US" w:bidi="ar-SA"/>
            </w:rPr>
            <w:t>Secretaria de Estado da Infraestrutura</w:t>
          </w:r>
          <w:bookmarkStart w:id="1" w:name="_GoBack"/>
          <w:bookmarkEnd w:id="1"/>
        </w:p>
        <w:p>
          <w:pPr>
            <w:pStyle w:val="Header"/>
            <w:widowControl/>
            <w:spacing w:before="0" w:after="0"/>
            <w:jc w:val="left"/>
            <w:rPr>
              <w:sz w:val="20"/>
            </w:rPr>
          </w:pPr>
          <w:r>
            <w:rPr>
              <w:rFonts w:eastAsia="Calibri" w:cs=""/>
              <w:kern w:val="0"/>
              <w:sz w:val="20"/>
              <w:szCs w:val="22"/>
              <w:lang w:val="pt-BR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sz w:val="20"/>
            </w:rPr>
          </w:pPr>
          <w:r>
            <w:rPr>
              <w:rFonts w:eastAsia="Calibri" w:cs=""/>
              <w:kern w:val="0"/>
              <w:sz w:val="20"/>
              <w:szCs w:val="22"/>
              <w:lang w:val="pt-BR" w:eastAsia="en-US" w:bidi="ar-SA"/>
            </w:rPr>
          </w:r>
        </w:p>
      </w:tc>
      <w:tc>
        <w:tcPr>
          <w:tcW w:w="355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>
          <w:pPr>
            <w:pStyle w:val="NormalWeb"/>
            <w:widowControl/>
            <w:spacing w:before="0" w:after="0"/>
            <w:jc w:val="center"/>
            <w:rPr>
              <w:kern w:val="0"/>
              <w:lang w:val="pt-BR" w:bidi="ar-SA"/>
            </w:rPr>
          </w:pPr>
          <w:r>
            <w:rPr>
              <w:rFonts w:cs="Calibri" w:ascii="Calibri" w:hAnsi="Calibri" w:asciiTheme="minorHAnsi" w:cstheme="minorHAnsi" w:hAnsiTheme="minorHAnsi"/>
              <w:b/>
              <w:color w:val="000000"/>
              <w:kern w:val="0"/>
              <w:szCs w:val="27"/>
              <w:lang w:val="pt-BR" w:bidi="ar-SA"/>
            </w:rPr>
            <w:t xml:space="preserve">REQUERIMENTO DE RESTITUIÇÃO DO FUNDEINFRA </w:t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83f49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f49"/>
    <w:rPr>
      <w:color w:themeColor="followedHyperlink" w:val="954F72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783f49"/>
    <w:rPr/>
  </w:style>
  <w:style w:type="character" w:styleId="RodapChar" w:customStyle="1">
    <w:name w:val="Rodapé Char"/>
    <w:basedOn w:val="DefaultParagraphFont"/>
    <w:uiPriority w:val="99"/>
    <w:qFormat/>
    <w:rsid w:val="00783f49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4ddd"/>
    <w:rPr>
      <w:rFonts w:ascii="Segoe UI" w:hAnsi="Segoe UI" w:cs="Segoe UI"/>
      <w:sz w:val="18"/>
      <w:szCs w:val="18"/>
    </w:rPr>
  </w:style>
  <w:style w:type="character" w:styleId="CorpodetextoChar" w:customStyle="1">
    <w:name w:val="Corpo de texto Char"/>
    <w:basedOn w:val="DefaultParagraphFont"/>
    <w:semiHidden/>
    <w:qFormat/>
    <w:rsid w:val="00ca09f2"/>
    <w:rPr>
      <w:rFonts w:ascii="Arial" w:hAnsi="Arial" w:eastAsia="Times New Roman" w:cs="Arial"/>
      <w:sz w:val="24"/>
      <w:szCs w:val="20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CorpodetextoChar"/>
    <w:semiHidden/>
    <w:unhideWhenUsed/>
    <w:rsid w:val="00ca09f2"/>
    <w:pPr>
      <w:suppressAutoHyphens w:val="true"/>
      <w:spacing w:lineRule="auto" w:line="240" w:before="0" w:after="0"/>
    </w:pPr>
    <w:rPr>
      <w:rFonts w:ascii="Arial" w:hAnsi="Arial" w:eastAsia="Times New Roman" w:cs="Arial"/>
      <w:sz w:val="24"/>
      <w:szCs w:val="20"/>
      <w:lang w:eastAsia="pt-BR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unhideWhenUsed/>
    <w:qFormat/>
    <w:rsid w:val="00b21db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83f4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83f4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argrafoAlterador" w:customStyle="1">
    <w:name w:val="Parágrafo Alterador*"/>
    <w:basedOn w:val="Normal"/>
    <w:qFormat/>
    <w:rsid w:val="00a42127"/>
    <w:pPr>
      <w:tabs>
        <w:tab w:val="clear" w:pos="708"/>
        <w:tab w:val="right" w:pos="9072" w:leader="dot"/>
      </w:tabs>
      <w:spacing w:lineRule="auto" w:line="240" w:before="120" w:after="0"/>
      <w:ind w:left="284"/>
      <w:jc w:val="both"/>
    </w:pPr>
    <w:rPr>
      <w:rFonts w:ascii="Arial (W1)" w:hAnsi="Arial (W1)" w:eastAsia="Times New Roman" w:cs="Times New Roman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4dd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51d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80E9AF1034DA42A79555372DB21ABC" ma:contentTypeVersion="1" ma:contentTypeDescription="Crie um novo documento." ma:contentTypeScope="" ma:versionID="38a36d231faf18f9c8560a9c701a827e">
  <xsd:schema xmlns:xsd="http://www.w3.org/2001/XMLSchema" xmlns:xs="http://www.w3.org/2001/XMLSchema" xmlns:p="http://schemas.microsoft.com/office/2006/metadata/properties" xmlns:ns2="f11a92d9-a999-48ff-a7c3-052f232c6e54" targetNamespace="http://schemas.microsoft.com/office/2006/metadata/properties" ma:root="true" ma:fieldsID="9995164b94d9705f0357377ac3689047" ns2:_="">
    <xsd:import namespace="f11a92d9-a999-48ff-a7c3-052f232c6e5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a92d9-a999-48ff-a7c3-052f232c6e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57E49-9985-4EFF-AD6F-0446A162F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BB986-D41E-496C-A5EC-0BC3F35716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996DE8-A55B-4062-A5FC-DC24E2486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a92d9-a999-48ff-a7c3-052f232c6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2E104C-F6EB-47F8-A175-E3A38A40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LibreOffice/7.6.6.3$Linux_X86_64 LibreOffice_project/d97b2716a9a4a2ce1391dee1765565ea469b0ae7</Application>
  <AppVersion>15.0000</AppVersion>
  <Pages>1</Pages>
  <Words>127</Words>
  <Characters>741</Characters>
  <CharactersWithSpaces>870</CharactersWithSpaces>
  <Paragraphs>25</Paragraphs>
  <Company>XGETI-S879494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2026-03-19T16:02:00Z</dcterms:created>
  <dc:creator>Jorge Areas Demaria Da Silva</dc:creator>
  <dc:description/>
  <dc:language>pt-BR</dc:language>
  <cp:lastModifiedBy>Renata Lacerda Noleto</cp:lastModifiedBy>
  <cp:lastPrinted>2022-02-24T13:01:00Z</cp:lastPrinted>
  <dcterms:modified xsi:type="dcterms:W3CDTF">2026-03-19T16:03:00Z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0x0101004480E9AF1034DA42A79555372DB21ABC</vt:lpwstr>
  </property>
</Properties>
</file>